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23" w:rsidRPr="009F7B1E" w:rsidRDefault="00D76D23" w:rsidP="00D76D23">
      <w:pPr>
        <w:tabs>
          <w:tab w:val="center" w:pos="4680"/>
        </w:tabs>
        <w:suppressAutoHyphens/>
        <w:jc w:val="center"/>
        <w:rPr>
          <w:rFonts w:ascii="Arial" w:hAnsi="Arial" w:cs="Arial"/>
          <w:b/>
          <w:spacing w:val="-3"/>
          <w:szCs w:val="24"/>
          <w:u w:val="single"/>
          <w:lang w:val="en-GB"/>
        </w:rPr>
      </w:pPr>
      <w:r w:rsidRPr="009F7B1E">
        <w:rPr>
          <w:rFonts w:ascii="Arial" w:hAnsi="Arial" w:cs="Arial"/>
          <w:b/>
          <w:spacing w:val="-3"/>
          <w:szCs w:val="24"/>
          <w:lang w:val="en-GB"/>
        </w:rPr>
        <w:t>BYLAW NO.</w:t>
      </w:r>
      <w:r>
        <w:rPr>
          <w:rFonts w:ascii="Arial" w:hAnsi="Arial" w:cs="Arial"/>
          <w:b/>
          <w:spacing w:val="-3"/>
          <w:szCs w:val="24"/>
          <w:lang w:val="en-GB"/>
        </w:rPr>
        <w:t>13-2017</w:t>
      </w:r>
    </w:p>
    <w:p w:rsidR="00D76D23" w:rsidRPr="009F7B1E" w:rsidRDefault="00D76D23" w:rsidP="00D76D23">
      <w:pPr>
        <w:tabs>
          <w:tab w:val="left" w:pos="-720"/>
        </w:tabs>
        <w:suppressAutoHyphens/>
        <w:jc w:val="center"/>
        <w:rPr>
          <w:rFonts w:ascii="Arial" w:hAnsi="Arial" w:cs="Arial"/>
          <w:b/>
          <w:spacing w:val="-3"/>
          <w:szCs w:val="24"/>
          <w:u w:val="single"/>
          <w:lang w:val="en-GB"/>
        </w:rPr>
      </w:pPr>
    </w:p>
    <w:p w:rsidR="00D76D23" w:rsidRPr="009F7B1E" w:rsidRDefault="00D76D23" w:rsidP="00D76D23">
      <w:pPr>
        <w:tabs>
          <w:tab w:val="left" w:pos="-720"/>
        </w:tabs>
        <w:suppressAutoHyphens/>
        <w:jc w:val="center"/>
        <w:rPr>
          <w:rFonts w:ascii="Arial" w:hAnsi="Arial" w:cs="Arial"/>
          <w:spacing w:val="-3"/>
          <w:szCs w:val="24"/>
          <w:lang w:val="en-GB"/>
        </w:rPr>
      </w:pPr>
      <w:r>
        <w:rPr>
          <w:rFonts w:ascii="Arial" w:hAnsi="Arial" w:cs="Arial"/>
          <w:b/>
          <w:spacing w:val="-3"/>
          <w:szCs w:val="24"/>
          <w:lang w:val="en-GB"/>
        </w:rPr>
        <w:t xml:space="preserve">A BYLAW OF THE VILLAGE </w:t>
      </w:r>
      <w:r w:rsidRPr="009F7B1E">
        <w:rPr>
          <w:rFonts w:ascii="Arial" w:hAnsi="Arial" w:cs="Arial"/>
          <w:b/>
          <w:spacing w:val="-3"/>
          <w:szCs w:val="24"/>
          <w:lang w:val="en-GB"/>
        </w:rPr>
        <w:t>OF</w:t>
      </w:r>
      <w:r>
        <w:rPr>
          <w:rFonts w:ascii="Arial" w:hAnsi="Arial" w:cs="Arial"/>
          <w:b/>
          <w:spacing w:val="-3"/>
          <w:szCs w:val="24"/>
          <w:lang w:val="en-GB"/>
        </w:rPr>
        <w:t xml:space="preserve"> RAMA T</w:t>
      </w:r>
      <w:r w:rsidRPr="009F7B1E">
        <w:rPr>
          <w:rFonts w:ascii="Arial" w:hAnsi="Arial" w:cs="Arial"/>
          <w:b/>
          <w:spacing w:val="-3"/>
          <w:szCs w:val="24"/>
          <w:lang w:val="en-GB"/>
        </w:rPr>
        <w:t xml:space="preserve">O FIX THE RATES TO BE CHARGED FOR THE USE AND CONSUMPTION OF </w:t>
      </w:r>
      <w:r>
        <w:rPr>
          <w:rFonts w:ascii="Arial" w:hAnsi="Arial" w:cs="Arial"/>
          <w:b/>
          <w:spacing w:val="-3"/>
          <w:szCs w:val="24"/>
          <w:lang w:val="en-GB"/>
        </w:rPr>
        <w:t>WATER</w:t>
      </w:r>
      <w:r w:rsidR="0086040B">
        <w:rPr>
          <w:rFonts w:ascii="Arial" w:hAnsi="Arial" w:cs="Arial"/>
          <w:b/>
          <w:spacing w:val="-3"/>
          <w:szCs w:val="24"/>
          <w:lang w:val="en-GB"/>
        </w:rPr>
        <w:t xml:space="preserve"> </w:t>
      </w:r>
      <w:r w:rsidR="00E057A5">
        <w:rPr>
          <w:rFonts w:ascii="Arial" w:hAnsi="Arial" w:cs="Arial"/>
          <w:b/>
          <w:spacing w:val="-3"/>
          <w:szCs w:val="24"/>
          <w:lang w:val="en-GB"/>
        </w:rPr>
        <w:t xml:space="preserve"> </w:t>
      </w:r>
      <w:r w:rsidRPr="009F7B1E">
        <w:rPr>
          <w:rFonts w:ascii="Arial" w:hAnsi="Arial" w:cs="Arial"/>
          <w:b/>
          <w:spacing w:val="-3"/>
          <w:szCs w:val="24"/>
          <w:lang w:val="en-GB"/>
        </w:rPr>
        <w:t>AND TO FIX THE RATES TO BE CHARGED BY WAY</w:t>
      </w:r>
      <w:r>
        <w:rPr>
          <w:rFonts w:ascii="Arial" w:hAnsi="Arial" w:cs="Arial"/>
          <w:b/>
          <w:spacing w:val="-3"/>
          <w:szCs w:val="24"/>
          <w:lang w:val="en-GB"/>
        </w:rPr>
        <w:t xml:space="preserve"> </w:t>
      </w:r>
      <w:r w:rsidRPr="009F7B1E">
        <w:rPr>
          <w:rFonts w:ascii="Arial" w:hAnsi="Arial" w:cs="Arial"/>
          <w:b/>
          <w:spacing w:val="-3"/>
          <w:szCs w:val="24"/>
          <w:lang w:val="en-GB"/>
        </w:rPr>
        <w:t>OF RENT OR SERVICE CHARGE FOR THE USE OF SEWER</w:t>
      </w:r>
    </w:p>
    <w:p w:rsidR="00D76D23" w:rsidRPr="009F7B1E" w:rsidRDefault="00D76D23" w:rsidP="00D76D23">
      <w:pPr>
        <w:pBdr>
          <w:bottom w:val="single" w:sz="4" w:space="1" w:color="auto"/>
        </w:pBdr>
        <w:tabs>
          <w:tab w:val="left" w:pos="-720"/>
        </w:tabs>
        <w:suppressAutoHyphens/>
        <w:rPr>
          <w:rFonts w:ascii="Arial" w:hAnsi="Arial" w:cs="Arial"/>
          <w:spacing w:val="-3"/>
          <w:szCs w:val="24"/>
          <w:lang w:val="en-GB"/>
        </w:rPr>
      </w:pPr>
    </w:p>
    <w:p w:rsidR="00D76D23" w:rsidRPr="009F7B1E" w:rsidRDefault="00A2637F" w:rsidP="00D76D23">
      <w:pPr>
        <w:tabs>
          <w:tab w:val="left" w:pos="-720"/>
        </w:tabs>
        <w:suppressAutoHyphens/>
        <w:spacing w:line="19" w:lineRule="exact"/>
        <w:rPr>
          <w:rFonts w:ascii="Arial" w:hAnsi="Arial" w:cs="Arial"/>
          <w:spacing w:val="-3"/>
          <w:szCs w:val="24"/>
          <w:lang w:val="en-GB"/>
        </w:rPr>
      </w:pPr>
      <w:r w:rsidRPr="00A2637F">
        <w:rPr>
          <w:rFonts w:ascii="Arial" w:hAnsi="Arial" w:cs="Arial"/>
          <w:noProof/>
          <w:szCs w:val="24"/>
          <w:lang w:val="en-CA" w:eastAsia="en-CA"/>
        </w:rPr>
        <w:pict>
          <v:rect id="Rectangle 1" o:spid="_x0000_s1026" style="position:absolute;margin-left:0;margin-top:0;width:252.7pt;height:.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xz5w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" o:allowincell="f" fillcolor="black" stroked="f" strokeweight=".05pt">
            <w10:wrap anchorx="margin"/>
          </v:rect>
        </w:pic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s>
        <w:suppressAutoHyphens/>
        <w:rPr>
          <w:rFonts w:ascii="Arial" w:hAnsi="Arial" w:cs="Arial"/>
          <w:spacing w:val="-3"/>
          <w:szCs w:val="24"/>
          <w:lang w:val="en-GB"/>
        </w:rPr>
      </w:pPr>
      <w:r w:rsidRPr="009F7B1E">
        <w:rPr>
          <w:rFonts w:ascii="Arial" w:hAnsi="Arial" w:cs="Arial"/>
          <w:spacing w:val="-3"/>
          <w:szCs w:val="24"/>
          <w:lang w:val="en-GB"/>
        </w:rPr>
        <w:t>COUNCIL of the</w:t>
      </w:r>
      <w:r>
        <w:rPr>
          <w:rFonts w:ascii="Arial" w:hAnsi="Arial" w:cs="Arial"/>
          <w:spacing w:val="-3"/>
          <w:szCs w:val="24"/>
          <w:lang w:val="en-GB"/>
        </w:rPr>
        <w:t xml:space="preserve"> </w:t>
      </w:r>
      <w:r w:rsidR="00E057A5">
        <w:rPr>
          <w:rFonts w:ascii="Arial" w:hAnsi="Arial" w:cs="Arial"/>
          <w:spacing w:val="-3"/>
          <w:szCs w:val="24"/>
          <w:lang w:val="en-GB"/>
        </w:rPr>
        <w:t>Village</w:t>
      </w:r>
      <w:r>
        <w:rPr>
          <w:rFonts w:ascii="Arial" w:hAnsi="Arial" w:cs="Arial"/>
          <w:b/>
          <w:i/>
          <w:spacing w:val="-3"/>
          <w:szCs w:val="24"/>
          <w:lang w:val="en-GB"/>
        </w:rPr>
        <w:t xml:space="preserve"> </w:t>
      </w:r>
      <w:r w:rsidRPr="009F7B1E">
        <w:rPr>
          <w:rFonts w:ascii="Arial" w:hAnsi="Arial" w:cs="Arial"/>
          <w:spacing w:val="-3"/>
          <w:szCs w:val="24"/>
          <w:lang w:val="en-GB"/>
        </w:rPr>
        <w:t xml:space="preserve">of </w:t>
      </w:r>
      <w:r w:rsidR="00E057A5">
        <w:rPr>
          <w:rFonts w:ascii="Arial" w:hAnsi="Arial" w:cs="Arial"/>
          <w:spacing w:val="-3"/>
          <w:szCs w:val="24"/>
          <w:lang w:val="en-GB"/>
        </w:rPr>
        <w:t>Rama</w:t>
      </w:r>
      <w:r w:rsidRPr="009F7B1E">
        <w:rPr>
          <w:rFonts w:ascii="Arial" w:hAnsi="Arial" w:cs="Arial"/>
          <w:spacing w:val="-3"/>
          <w:szCs w:val="24"/>
          <w:lang w:val="en-GB"/>
        </w:rPr>
        <w:t>, in the Province of Saskatchewan, enacts as follows:</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 w:val="left" w:pos="0"/>
        </w:tabs>
        <w:suppressAutoHyphens/>
        <w:ind w:left="720" w:hanging="720"/>
        <w:rPr>
          <w:rFonts w:ascii="Arial" w:hAnsi="Arial" w:cs="Arial"/>
          <w:spacing w:val="-3"/>
          <w:szCs w:val="24"/>
          <w:lang w:val="en-GB"/>
        </w:rPr>
      </w:pPr>
      <w:r w:rsidRPr="009F7B1E">
        <w:rPr>
          <w:rFonts w:ascii="Arial" w:hAnsi="Arial" w:cs="Arial"/>
          <w:spacing w:val="-3"/>
          <w:szCs w:val="24"/>
          <w:lang w:val="en-GB"/>
        </w:rPr>
        <w:t>1.</w:t>
      </w:r>
      <w:r w:rsidRPr="009F7B1E">
        <w:rPr>
          <w:rFonts w:ascii="Arial" w:hAnsi="Arial" w:cs="Arial"/>
          <w:spacing w:val="-3"/>
          <w:szCs w:val="24"/>
          <w:lang w:val="en-GB"/>
        </w:rPr>
        <w:tab/>
        <w:t>The charges to be paid by the water consumer whose water service has been turned on shall be those set out in Schedule "A" attached; provided, however, that the minimum shall be payable in every case whether or not any water is consumed.</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 w:val="left" w:pos="0"/>
        </w:tabs>
        <w:suppressAutoHyphens/>
        <w:ind w:left="720" w:hanging="720"/>
        <w:rPr>
          <w:rFonts w:ascii="Arial" w:hAnsi="Arial" w:cs="Arial"/>
          <w:spacing w:val="-3"/>
          <w:szCs w:val="24"/>
          <w:lang w:val="en-GB"/>
        </w:rPr>
      </w:pPr>
      <w:r w:rsidRPr="009F7B1E">
        <w:rPr>
          <w:rFonts w:ascii="Arial" w:hAnsi="Arial" w:cs="Arial"/>
          <w:spacing w:val="-3"/>
          <w:szCs w:val="24"/>
          <w:lang w:val="en-GB"/>
        </w:rPr>
        <w:t>2.</w:t>
      </w:r>
      <w:r w:rsidRPr="009F7B1E">
        <w:rPr>
          <w:rFonts w:ascii="Arial" w:hAnsi="Arial" w:cs="Arial"/>
          <w:spacing w:val="-3"/>
          <w:szCs w:val="24"/>
          <w:lang w:val="en-GB"/>
        </w:rPr>
        <w:tab/>
        <w:t>Persons who own or occupy premises drained or that are by bylaw required to be drained into the sewer shall pay for such services a rental rate or service charge in accordance with Schedule "B" attached.</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 w:val="left" w:pos="0"/>
        </w:tabs>
        <w:suppressAutoHyphens/>
        <w:ind w:left="720" w:hanging="720"/>
        <w:rPr>
          <w:rFonts w:ascii="Arial" w:hAnsi="Arial" w:cs="Arial"/>
          <w:spacing w:val="-3"/>
          <w:szCs w:val="24"/>
          <w:lang w:val="en-GB"/>
        </w:rPr>
      </w:pPr>
      <w:r w:rsidRPr="009F7B1E">
        <w:rPr>
          <w:rFonts w:ascii="Arial" w:hAnsi="Arial" w:cs="Arial"/>
          <w:spacing w:val="-3"/>
          <w:szCs w:val="24"/>
          <w:lang w:val="en-GB"/>
        </w:rPr>
        <w:t>3.</w:t>
      </w:r>
      <w:r w:rsidRPr="009F7B1E">
        <w:rPr>
          <w:rFonts w:ascii="Arial" w:hAnsi="Arial" w:cs="Arial"/>
          <w:spacing w:val="-3"/>
          <w:szCs w:val="24"/>
          <w:lang w:val="en-GB"/>
        </w:rPr>
        <w:tab/>
        <w:t xml:space="preserve">Accounts for water service and/or sewer </w:t>
      </w:r>
      <w:r w:rsidR="00E057A5">
        <w:rPr>
          <w:rFonts w:ascii="Arial" w:hAnsi="Arial" w:cs="Arial"/>
          <w:spacing w:val="-3"/>
          <w:szCs w:val="24"/>
          <w:lang w:val="en-GB"/>
        </w:rPr>
        <w:t>service shall cover a period of two</w:t>
      </w:r>
      <w:r w:rsidRPr="009F7B1E">
        <w:rPr>
          <w:rFonts w:ascii="Arial" w:hAnsi="Arial" w:cs="Arial"/>
          <w:spacing w:val="-3"/>
          <w:szCs w:val="24"/>
          <w:lang w:val="en-GB"/>
        </w:rPr>
        <w:t xml:space="preserve"> successive months, and shall be rendered on or before the first day of the month next following such period.  Accounts shall be paid within a period of thirty days from the date on which such accounts are rendered.  If an account is not paid within the period of thirty days, the water service may be cut off.  When the water service is cut off, it shall not be turned on until all arrears have been paid, together with a fee of </w:t>
      </w:r>
      <w:r w:rsidRPr="00DD5637">
        <w:rPr>
          <w:rFonts w:ascii="Arial" w:hAnsi="Arial" w:cs="Arial"/>
          <w:b/>
          <w:spacing w:val="-3"/>
          <w:szCs w:val="24"/>
          <w:lang w:val="en-GB"/>
        </w:rPr>
        <w:t>$</w:t>
      </w:r>
      <w:r w:rsidR="00E057A5">
        <w:rPr>
          <w:rFonts w:ascii="Arial" w:hAnsi="Arial" w:cs="Arial"/>
          <w:b/>
          <w:spacing w:val="-3"/>
          <w:szCs w:val="24"/>
          <w:lang w:val="en-GB"/>
        </w:rPr>
        <w:t>20.00</w:t>
      </w:r>
      <w:r w:rsidRPr="005D203A">
        <w:rPr>
          <w:rFonts w:ascii="Arial" w:hAnsi="Arial" w:cs="Arial"/>
          <w:b/>
          <w:spacing w:val="-3"/>
          <w:szCs w:val="24"/>
          <w:lang w:val="en-GB"/>
        </w:rPr>
        <w:t xml:space="preserve"> </w:t>
      </w:r>
      <w:r w:rsidRPr="009F7B1E">
        <w:rPr>
          <w:rFonts w:ascii="Arial" w:hAnsi="Arial" w:cs="Arial"/>
          <w:spacing w:val="-3"/>
          <w:szCs w:val="24"/>
          <w:lang w:val="en-GB"/>
        </w:rPr>
        <w:t>to cover the expenses of turning off the water</w:t>
      </w:r>
      <w:r w:rsidR="00E057A5">
        <w:rPr>
          <w:rFonts w:ascii="Arial" w:hAnsi="Arial" w:cs="Arial"/>
          <w:spacing w:val="-3"/>
          <w:szCs w:val="24"/>
          <w:lang w:val="en-GB"/>
        </w:rPr>
        <w:t>.</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E057A5" w:rsidP="00D76D23">
      <w:pPr>
        <w:tabs>
          <w:tab w:val="left" w:pos="-720"/>
          <w:tab w:val="left" w:pos="0"/>
        </w:tabs>
        <w:suppressAutoHyphens/>
        <w:ind w:left="720" w:hanging="720"/>
        <w:rPr>
          <w:rFonts w:ascii="Arial" w:hAnsi="Arial" w:cs="Arial"/>
          <w:spacing w:val="-3"/>
          <w:szCs w:val="24"/>
          <w:lang w:val="en-GB"/>
        </w:rPr>
      </w:pPr>
      <w:r>
        <w:rPr>
          <w:rFonts w:ascii="Arial" w:hAnsi="Arial" w:cs="Arial"/>
          <w:spacing w:val="-3"/>
          <w:szCs w:val="24"/>
          <w:lang w:val="en-GB"/>
        </w:rPr>
        <w:t>4.</w:t>
      </w:r>
      <w:r>
        <w:rPr>
          <w:rFonts w:ascii="Arial" w:hAnsi="Arial" w:cs="Arial"/>
          <w:spacing w:val="-3"/>
          <w:szCs w:val="24"/>
          <w:lang w:val="en-GB"/>
        </w:rPr>
        <w:tab/>
        <w:t>A penalty of 2.5%</w:t>
      </w:r>
      <w:r w:rsidR="00D76D23" w:rsidRPr="009F7B1E">
        <w:rPr>
          <w:rFonts w:ascii="Arial" w:hAnsi="Arial" w:cs="Arial"/>
          <w:spacing w:val="-3"/>
          <w:szCs w:val="24"/>
          <w:lang w:val="en-GB"/>
        </w:rPr>
        <w:t xml:space="preserve"> will be added to all water and sewer accounts outstanding </w:t>
      </w:r>
      <w:r w:rsidR="007827DC">
        <w:rPr>
          <w:rFonts w:ascii="Arial" w:hAnsi="Arial" w:cs="Arial"/>
          <w:spacing w:val="-3"/>
          <w:szCs w:val="24"/>
          <w:lang w:val="en-GB"/>
        </w:rPr>
        <w:t>at the date of the next billing and at each billing period thereafter as long as the balances remain outstanding.</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E057A5" w:rsidP="00D76D23">
      <w:pPr>
        <w:tabs>
          <w:tab w:val="left" w:pos="-720"/>
        </w:tabs>
        <w:suppressAutoHyphens/>
        <w:rPr>
          <w:rFonts w:ascii="Arial" w:hAnsi="Arial" w:cs="Arial"/>
          <w:spacing w:val="-3"/>
          <w:szCs w:val="24"/>
          <w:lang w:val="en-GB"/>
        </w:rPr>
      </w:pPr>
      <w:r>
        <w:rPr>
          <w:rFonts w:ascii="Arial" w:hAnsi="Arial" w:cs="Arial"/>
          <w:spacing w:val="-3"/>
          <w:szCs w:val="24"/>
          <w:lang w:val="en-GB"/>
        </w:rPr>
        <w:t>5</w:t>
      </w:r>
      <w:r w:rsidR="0008338A">
        <w:rPr>
          <w:rFonts w:ascii="Arial" w:hAnsi="Arial" w:cs="Arial"/>
          <w:spacing w:val="-3"/>
          <w:szCs w:val="24"/>
          <w:lang w:val="en-GB"/>
        </w:rPr>
        <w:t>.</w:t>
      </w:r>
      <w:r w:rsidR="0008338A">
        <w:rPr>
          <w:rFonts w:ascii="Arial" w:hAnsi="Arial" w:cs="Arial"/>
          <w:spacing w:val="-3"/>
          <w:szCs w:val="24"/>
          <w:lang w:val="en-GB"/>
        </w:rPr>
        <w:tab/>
        <w:t xml:space="preserve">Bylaws No. 02/2013 and all other bylaws regarding water and sewer rates </w:t>
      </w:r>
      <w:r w:rsidR="00D76D23">
        <w:rPr>
          <w:rFonts w:ascii="Arial" w:hAnsi="Arial" w:cs="Arial"/>
          <w:spacing w:val="-3"/>
          <w:szCs w:val="24"/>
          <w:lang w:val="en-GB"/>
        </w:rPr>
        <w:t>are</w:t>
      </w:r>
      <w:r w:rsidR="00D76D23" w:rsidRPr="009F7B1E">
        <w:rPr>
          <w:rFonts w:ascii="Arial" w:hAnsi="Arial" w:cs="Arial"/>
          <w:spacing w:val="-3"/>
          <w:szCs w:val="24"/>
          <w:lang w:val="en-GB"/>
        </w:rPr>
        <w:t xml:space="preserve"> repealed.</w:t>
      </w: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s>
        <w:suppressAutoHyphens/>
        <w:jc w:val="both"/>
        <w:rPr>
          <w:rFonts w:ascii="Arial" w:hAnsi="Arial" w:cs="Arial"/>
          <w:spacing w:val="-3"/>
          <w:szCs w:val="24"/>
          <w:lang w:val="en-GB"/>
        </w:rPr>
      </w:pPr>
      <w:r w:rsidRPr="009F7B1E">
        <w:rPr>
          <w:rFonts w:ascii="Arial" w:hAnsi="Arial" w:cs="Arial"/>
          <w:spacing w:val="-3"/>
          <w:szCs w:val="24"/>
          <w:lang w:val="en-GB"/>
        </w:rPr>
        <w:t>THE rates, charges, tolls or rents contained in this bylaw shall come into force and take effect on the day of approval being issued by the Local Government Committee.</w:t>
      </w:r>
    </w:p>
    <w:p w:rsidR="00D76D23" w:rsidRDefault="00D76D23" w:rsidP="00D76D23">
      <w:pPr>
        <w:tabs>
          <w:tab w:val="left" w:pos="-720"/>
        </w:tabs>
        <w:suppressAutoHyphens/>
        <w:rPr>
          <w:rFonts w:ascii="Arial" w:hAnsi="Arial" w:cs="Arial"/>
          <w:spacing w:val="-3"/>
          <w:szCs w:val="24"/>
          <w:lang w:val="en-GB"/>
        </w:rPr>
      </w:pPr>
    </w:p>
    <w:p w:rsidR="001B0BF9" w:rsidRPr="009F7B1E" w:rsidRDefault="001B0BF9"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s>
        <w:suppressAutoHyphens/>
        <w:rPr>
          <w:rFonts w:ascii="Arial" w:hAnsi="Arial" w:cs="Arial"/>
          <w:spacing w:val="-3"/>
          <w:szCs w:val="24"/>
          <w:lang w:val="en-GB"/>
        </w:rPr>
      </w:pPr>
    </w:p>
    <w:p w:rsidR="00D76D23" w:rsidRPr="009F7B1E" w:rsidRDefault="00D76D23" w:rsidP="00D76D23">
      <w:pPr>
        <w:tabs>
          <w:tab w:val="left" w:pos="-720"/>
        </w:tabs>
        <w:suppressAutoHyphens/>
        <w:rPr>
          <w:rFonts w:ascii="Arial" w:hAnsi="Arial" w:cs="Arial"/>
          <w:spacing w:val="-3"/>
          <w:szCs w:val="24"/>
          <w:u w:val="single"/>
          <w:lang w:val="en-GB"/>
        </w:rPr>
      </w:pPr>
      <w:r w:rsidRPr="009F7B1E">
        <w:rPr>
          <w:rFonts w:ascii="Arial" w:hAnsi="Arial" w:cs="Arial"/>
          <w:spacing w:val="-3"/>
          <w:szCs w:val="24"/>
          <w:u w:val="single"/>
          <w:lang w:val="en-GB"/>
        </w:rPr>
        <w:t xml:space="preserve">    </w:t>
      </w:r>
      <w:r w:rsidR="0008338A">
        <w:rPr>
          <w:rFonts w:ascii="Arial" w:hAnsi="Arial" w:cs="Arial"/>
          <w:spacing w:val="-3"/>
          <w:szCs w:val="24"/>
          <w:u w:val="single"/>
          <w:lang w:val="en-GB"/>
        </w:rPr>
        <w:tab/>
      </w:r>
      <w:r w:rsidR="0008338A">
        <w:rPr>
          <w:rFonts w:ascii="Arial" w:hAnsi="Arial" w:cs="Arial"/>
          <w:spacing w:val="-3"/>
          <w:szCs w:val="24"/>
          <w:u w:val="single"/>
          <w:lang w:val="en-GB"/>
        </w:rPr>
        <w:tab/>
      </w:r>
      <w:r w:rsidR="00AC752C">
        <w:rPr>
          <w:rFonts w:ascii="Arial" w:hAnsi="Arial" w:cs="Arial"/>
          <w:spacing w:val="-3"/>
          <w:szCs w:val="24"/>
          <w:u w:val="single"/>
          <w:lang w:val="en-GB"/>
        </w:rPr>
        <w:tab/>
      </w:r>
      <w:r w:rsidR="0008338A">
        <w:rPr>
          <w:rFonts w:ascii="Arial" w:hAnsi="Arial" w:cs="Arial"/>
          <w:spacing w:val="-3"/>
          <w:szCs w:val="24"/>
          <w:u w:val="single"/>
          <w:lang w:val="en-GB"/>
        </w:rPr>
        <w:tab/>
      </w:r>
      <w:r w:rsidRPr="009F7B1E">
        <w:rPr>
          <w:rFonts w:ascii="Arial" w:hAnsi="Arial" w:cs="Arial"/>
          <w:spacing w:val="-3"/>
          <w:szCs w:val="24"/>
          <w:u w:val="single"/>
          <w:lang w:val="en-GB"/>
        </w:rPr>
        <w:t xml:space="preserve">   </w:t>
      </w:r>
      <w:r w:rsidRPr="009F7B1E">
        <w:rPr>
          <w:rFonts w:ascii="Arial" w:hAnsi="Arial" w:cs="Arial"/>
          <w:spacing w:val="-3"/>
          <w:szCs w:val="24"/>
          <w:lang w:val="en-GB"/>
        </w:rPr>
        <w:tab/>
      </w:r>
      <w:r w:rsidRPr="009F7B1E">
        <w:rPr>
          <w:rFonts w:ascii="Arial" w:hAnsi="Arial" w:cs="Arial"/>
          <w:spacing w:val="-3"/>
          <w:szCs w:val="24"/>
          <w:lang w:val="en-GB"/>
        </w:rPr>
        <w:tab/>
      </w:r>
      <w:r w:rsidRPr="009F7B1E">
        <w:rPr>
          <w:rFonts w:ascii="Arial" w:hAnsi="Arial" w:cs="Arial"/>
          <w:spacing w:val="-3"/>
          <w:szCs w:val="24"/>
          <w:lang w:val="en-GB"/>
        </w:rPr>
        <w:tab/>
        <w:t xml:space="preserve"> ____________________________                                </w:t>
      </w:r>
    </w:p>
    <w:p w:rsidR="00D76D23" w:rsidRPr="009F7B1E" w:rsidRDefault="0008338A" w:rsidP="00D76D23">
      <w:pPr>
        <w:tabs>
          <w:tab w:val="left" w:pos="-720"/>
        </w:tabs>
        <w:suppressAutoHyphens/>
        <w:rPr>
          <w:rFonts w:ascii="Arial" w:hAnsi="Arial" w:cs="Arial"/>
          <w:spacing w:val="-3"/>
          <w:szCs w:val="24"/>
          <w:lang w:val="en-GB"/>
        </w:rPr>
      </w:pPr>
      <w:r>
        <w:rPr>
          <w:rFonts w:ascii="Arial" w:hAnsi="Arial" w:cs="Arial"/>
          <w:spacing w:val="-3"/>
          <w:szCs w:val="24"/>
          <w:lang w:val="en-GB"/>
        </w:rPr>
        <w:t>Mayor</w:t>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r>
      <w:r w:rsidR="00D76D23" w:rsidRPr="009F7B1E">
        <w:rPr>
          <w:rFonts w:ascii="Arial" w:hAnsi="Arial" w:cs="Arial"/>
          <w:spacing w:val="-3"/>
          <w:szCs w:val="24"/>
          <w:lang w:val="en-GB"/>
        </w:rPr>
        <w:t>Administrator</w:t>
      </w:r>
    </w:p>
    <w:p w:rsidR="00D76D23" w:rsidRDefault="00D76D23" w:rsidP="00D76D23">
      <w:pPr>
        <w:tabs>
          <w:tab w:val="left" w:pos="-720"/>
        </w:tabs>
        <w:suppressAutoHyphens/>
        <w:rPr>
          <w:rFonts w:ascii="Arial" w:hAnsi="Arial" w:cs="Arial"/>
          <w:spacing w:val="-3"/>
          <w:szCs w:val="24"/>
          <w:lang w:val="en-GB"/>
        </w:rPr>
      </w:pPr>
    </w:p>
    <w:p w:rsidR="001B0BF9" w:rsidRDefault="001B0BF9" w:rsidP="00D76D23">
      <w:pPr>
        <w:tabs>
          <w:tab w:val="left" w:pos="-720"/>
        </w:tabs>
        <w:suppressAutoHyphens/>
        <w:rPr>
          <w:rFonts w:ascii="Arial" w:hAnsi="Arial" w:cs="Arial"/>
          <w:spacing w:val="-3"/>
          <w:szCs w:val="24"/>
          <w:lang w:val="en-GB"/>
        </w:rPr>
      </w:pPr>
    </w:p>
    <w:p w:rsidR="001B0BF9" w:rsidRPr="009F7B1E" w:rsidRDefault="001B0BF9" w:rsidP="00D76D23">
      <w:pPr>
        <w:tabs>
          <w:tab w:val="left" w:pos="-720"/>
        </w:tabs>
        <w:suppressAutoHyphens/>
        <w:rPr>
          <w:rFonts w:ascii="Arial" w:hAnsi="Arial" w:cs="Arial"/>
          <w:spacing w:val="-3"/>
          <w:szCs w:val="24"/>
          <w:lang w:val="en-GB"/>
        </w:rPr>
      </w:pPr>
    </w:p>
    <w:p w:rsidR="00B94FC3" w:rsidRDefault="00B94FC3" w:rsidP="00D76D23">
      <w:pPr>
        <w:tabs>
          <w:tab w:val="left" w:pos="-720"/>
        </w:tabs>
        <w:suppressAutoHyphens/>
        <w:rPr>
          <w:rFonts w:ascii="Arial" w:hAnsi="Arial" w:cs="Arial"/>
          <w:spacing w:val="-3"/>
          <w:szCs w:val="24"/>
          <w:lang w:val="en-GB"/>
        </w:rPr>
      </w:pPr>
      <w:r>
        <w:rPr>
          <w:rFonts w:ascii="Arial" w:hAnsi="Arial" w:cs="Arial"/>
          <w:spacing w:val="-3"/>
          <w:szCs w:val="24"/>
          <w:lang w:val="en-GB"/>
        </w:rPr>
        <w:t>Read a third time and</w:t>
      </w:r>
    </w:p>
    <w:p w:rsidR="00B94FC3" w:rsidRPr="009F7B1E" w:rsidRDefault="00BA606D" w:rsidP="00B94FC3">
      <w:pPr>
        <w:tabs>
          <w:tab w:val="left" w:pos="-720"/>
        </w:tabs>
        <w:suppressAutoHyphens/>
        <w:rPr>
          <w:rFonts w:ascii="Arial" w:hAnsi="Arial" w:cs="Arial"/>
          <w:spacing w:val="-3"/>
          <w:szCs w:val="24"/>
          <w:lang w:val="en-GB"/>
        </w:rPr>
      </w:pPr>
      <w:r>
        <w:rPr>
          <w:rFonts w:ascii="Arial" w:hAnsi="Arial" w:cs="Arial"/>
          <w:spacing w:val="-3"/>
          <w:szCs w:val="24"/>
          <w:lang w:val="en-GB"/>
        </w:rPr>
        <w:t>adopted this 21</w:t>
      </w:r>
      <w:r w:rsidRPr="00BA606D">
        <w:rPr>
          <w:rFonts w:ascii="Arial" w:hAnsi="Arial" w:cs="Arial"/>
          <w:spacing w:val="-3"/>
          <w:szCs w:val="24"/>
          <w:vertAlign w:val="superscript"/>
          <w:lang w:val="en-GB"/>
        </w:rPr>
        <w:t>st</w:t>
      </w:r>
      <w:bookmarkStart w:id="0" w:name="_GoBack"/>
      <w:bookmarkEnd w:id="0"/>
      <w:r w:rsidR="00B94FC3">
        <w:rPr>
          <w:rFonts w:ascii="Arial" w:hAnsi="Arial" w:cs="Arial"/>
          <w:spacing w:val="-3"/>
          <w:szCs w:val="24"/>
          <w:lang w:val="en-GB"/>
        </w:rPr>
        <w:t xml:space="preserve"> </w:t>
      </w:r>
      <w:r w:rsidR="00B94FC3" w:rsidRPr="009F7B1E">
        <w:rPr>
          <w:rFonts w:ascii="Arial" w:hAnsi="Arial" w:cs="Arial"/>
          <w:spacing w:val="-3"/>
          <w:szCs w:val="24"/>
          <w:lang w:val="en-GB"/>
        </w:rPr>
        <w:t>day</w:t>
      </w:r>
      <w:r w:rsidR="00B94FC3">
        <w:rPr>
          <w:rFonts w:ascii="Arial" w:hAnsi="Arial" w:cs="Arial"/>
          <w:spacing w:val="-3"/>
          <w:szCs w:val="24"/>
          <w:lang w:val="en-GB"/>
        </w:rPr>
        <w:tab/>
      </w:r>
      <w:r w:rsidR="00B94FC3">
        <w:rPr>
          <w:rFonts w:ascii="Arial" w:hAnsi="Arial" w:cs="Arial"/>
          <w:spacing w:val="-3"/>
          <w:szCs w:val="24"/>
          <w:lang w:val="en-GB"/>
        </w:rPr>
        <w:tab/>
      </w:r>
      <w:r w:rsidR="00B94FC3">
        <w:rPr>
          <w:rFonts w:ascii="Arial" w:hAnsi="Arial" w:cs="Arial"/>
          <w:spacing w:val="-3"/>
          <w:szCs w:val="24"/>
          <w:lang w:val="en-GB"/>
        </w:rPr>
        <w:tab/>
      </w:r>
      <w:r w:rsidR="00B94FC3">
        <w:rPr>
          <w:rFonts w:ascii="Arial" w:hAnsi="Arial" w:cs="Arial"/>
          <w:spacing w:val="-3"/>
          <w:szCs w:val="24"/>
          <w:lang w:val="en-GB"/>
        </w:rPr>
        <w:tab/>
        <w:t xml:space="preserve">   (SEAL)</w:t>
      </w:r>
    </w:p>
    <w:p w:rsidR="00B94FC3" w:rsidRPr="009F7B1E" w:rsidRDefault="00B94FC3" w:rsidP="00B94FC3">
      <w:pPr>
        <w:tabs>
          <w:tab w:val="left" w:pos="-720"/>
        </w:tabs>
        <w:suppressAutoHyphens/>
        <w:rPr>
          <w:rFonts w:ascii="Arial" w:hAnsi="Arial" w:cs="Arial"/>
          <w:spacing w:val="-3"/>
          <w:szCs w:val="24"/>
          <w:lang w:val="en-GB"/>
        </w:rPr>
      </w:pPr>
      <w:r w:rsidRPr="009F7B1E">
        <w:rPr>
          <w:rFonts w:ascii="Arial" w:hAnsi="Arial" w:cs="Arial"/>
          <w:spacing w:val="-3"/>
          <w:szCs w:val="24"/>
          <w:lang w:val="en-GB"/>
        </w:rPr>
        <w:t xml:space="preserve">of </w:t>
      </w:r>
      <w:r>
        <w:rPr>
          <w:rFonts w:ascii="Arial" w:hAnsi="Arial" w:cs="Arial"/>
          <w:spacing w:val="-3"/>
          <w:szCs w:val="24"/>
          <w:lang w:val="en-GB"/>
        </w:rPr>
        <w:t>December</w:t>
      </w:r>
      <w:r w:rsidRPr="009F7B1E">
        <w:rPr>
          <w:rFonts w:ascii="Arial" w:hAnsi="Arial" w:cs="Arial"/>
          <w:spacing w:val="-3"/>
          <w:szCs w:val="24"/>
          <w:lang w:val="en-GB"/>
        </w:rPr>
        <w:t>, 20</w:t>
      </w:r>
      <w:r>
        <w:rPr>
          <w:rFonts w:ascii="Arial" w:hAnsi="Arial" w:cs="Arial"/>
          <w:spacing w:val="-3"/>
          <w:szCs w:val="24"/>
          <w:lang w:val="en-GB"/>
        </w:rPr>
        <w:t>17</w:t>
      </w:r>
      <w:r w:rsidRPr="009F7B1E">
        <w:rPr>
          <w:rFonts w:ascii="Arial" w:hAnsi="Arial" w:cs="Arial"/>
          <w:spacing w:val="-3"/>
          <w:szCs w:val="24"/>
          <w:lang w:val="en-GB"/>
        </w:rPr>
        <w:t>.</w:t>
      </w:r>
    </w:p>
    <w:p w:rsidR="001B0BF9" w:rsidRPr="0008338A" w:rsidRDefault="001B0BF9" w:rsidP="00D76D23">
      <w:pPr>
        <w:tabs>
          <w:tab w:val="left" w:pos="-720"/>
        </w:tabs>
        <w:suppressAutoHyphens/>
        <w:rPr>
          <w:rFonts w:ascii="Arial" w:hAnsi="Arial" w:cs="Arial"/>
          <w:spacing w:val="-3"/>
          <w:szCs w:val="24"/>
          <w:lang w:val="en-GB"/>
        </w:rPr>
      </w:pPr>
    </w:p>
    <w:p w:rsidR="0008338A" w:rsidRPr="009F7B1E" w:rsidRDefault="0008338A" w:rsidP="0008338A">
      <w:pPr>
        <w:tabs>
          <w:tab w:val="left" w:pos="-720"/>
        </w:tabs>
        <w:suppressAutoHyphens/>
        <w:rPr>
          <w:rFonts w:ascii="Arial" w:hAnsi="Arial" w:cs="Arial"/>
          <w:spacing w:val="-3"/>
          <w:szCs w:val="24"/>
          <w:u w:val="single"/>
          <w:lang w:val="en-GB"/>
        </w:rPr>
      </w:pPr>
      <w:r w:rsidRPr="009F7B1E">
        <w:rPr>
          <w:rFonts w:ascii="Arial" w:hAnsi="Arial" w:cs="Arial"/>
          <w:spacing w:val="-3"/>
          <w:szCs w:val="24"/>
          <w:u w:val="single"/>
          <w:lang w:val="en-GB"/>
        </w:rPr>
        <w:t xml:space="preserve">                         </w:t>
      </w:r>
      <w:r>
        <w:rPr>
          <w:rFonts w:ascii="Arial" w:hAnsi="Arial" w:cs="Arial"/>
          <w:spacing w:val="-3"/>
          <w:szCs w:val="24"/>
          <w:u w:val="single"/>
          <w:lang w:val="en-GB"/>
        </w:rPr>
        <w:tab/>
      </w:r>
      <w:r>
        <w:rPr>
          <w:rFonts w:ascii="Arial" w:hAnsi="Arial" w:cs="Arial"/>
          <w:spacing w:val="-3"/>
          <w:szCs w:val="24"/>
          <w:u w:val="single"/>
          <w:lang w:val="en-GB"/>
        </w:rPr>
        <w:tab/>
      </w:r>
      <w:r>
        <w:rPr>
          <w:rFonts w:ascii="Arial" w:hAnsi="Arial" w:cs="Arial"/>
          <w:spacing w:val="-3"/>
          <w:szCs w:val="24"/>
          <w:u w:val="single"/>
          <w:lang w:val="en-GB"/>
        </w:rPr>
        <w:tab/>
      </w:r>
    </w:p>
    <w:p w:rsidR="00D76D23" w:rsidRPr="009F7B1E" w:rsidRDefault="00D76D23" w:rsidP="00D76D23">
      <w:pPr>
        <w:tabs>
          <w:tab w:val="left" w:pos="-720"/>
        </w:tabs>
        <w:suppressAutoHyphens/>
        <w:rPr>
          <w:rFonts w:ascii="Arial" w:hAnsi="Arial" w:cs="Arial"/>
          <w:spacing w:val="-3"/>
          <w:szCs w:val="24"/>
          <w:u w:val="single"/>
          <w:lang w:val="en-GB"/>
        </w:rPr>
      </w:pPr>
    </w:p>
    <w:p w:rsidR="00D76D23" w:rsidRDefault="00D76D23" w:rsidP="00D76D23">
      <w:pPr>
        <w:tabs>
          <w:tab w:val="left" w:pos="-720"/>
        </w:tabs>
        <w:suppressAutoHyphens/>
        <w:rPr>
          <w:rFonts w:ascii="Arial" w:hAnsi="Arial" w:cs="Arial"/>
          <w:spacing w:val="-3"/>
          <w:szCs w:val="24"/>
          <w:lang w:val="en-GB"/>
        </w:rPr>
      </w:pPr>
      <w:r w:rsidRPr="009F7B1E">
        <w:rPr>
          <w:rFonts w:ascii="Arial" w:hAnsi="Arial" w:cs="Arial"/>
          <w:spacing w:val="-3"/>
          <w:szCs w:val="24"/>
          <w:lang w:val="en-GB"/>
        </w:rPr>
        <w:t>Administrator</w:t>
      </w:r>
    </w:p>
    <w:p w:rsidR="001B0BF9" w:rsidRDefault="001B0BF9">
      <w:pPr>
        <w:widowControl/>
        <w:overflowPunct/>
        <w:autoSpaceDE/>
        <w:autoSpaceDN/>
        <w:adjustRightInd/>
        <w:spacing w:after="160" w:line="259" w:lineRule="auto"/>
        <w:textAlignment w:val="auto"/>
        <w:rPr>
          <w:rFonts w:ascii="Arial" w:hAnsi="Arial" w:cs="Arial"/>
          <w:b/>
          <w:spacing w:val="-3"/>
          <w:szCs w:val="24"/>
          <w:lang w:val="en-GB"/>
        </w:rPr>
      </w:pPr>
      <w:r>
        <w:rPr>
          <w:rFonts w:ascii="Arial" w:hAnsi="Arial" w:cs="Arial"/>
          <w:b/>
          <w:spacing w:val="-3"/>
          <w:szCs w:val="24"/>
          <w:lang w:val="en-GB"/>
        </w:rPr>
        <w:br w:type="page"/>
      </w:r>
    </w:p>
    <w:p w:rsidR="00AC752C" w:rsidRDefault="00AC752C" w:rsidP="00AC752C">
      <w:pPr>
        <w:tabs>
          <w:tab w:val="center" w:pos="4680"/>
        </w:tabs>
        <w:rPr>
          <w:rFonts w:ascii="Arial" w:hAnsi="Arial" w:cs="Arial"/>
          <w:b/>
          <w:spacing w:val="-3"/>
          <w:szCs w:val="24"/>
          <w:lang w:val="en-GB"/>
        </w:rPr>
      </w:pPr>
    </w:p>
    <w:p w:rsidR="00AC752C" w:rsidRDefault="001B0BF9" w:rsidP="00AC752C">
      <w:pPr>
        <w:tabs>
          <w:tab w:val="center" w:pos="4680"/>
        </w:tabs>
        <w:rPr>
          <w:rFonts w:ascii="Arial" w:hAnsi="Arial" w:cs="Arial"/>
          <w:b/>
          <w:spacing w:val="-3"/>
          <w:szCs w:val="24"/>
          <w:lang w:val="en-GB"/>
        </w:rPr>
      </w:pPr>
      <w:r>
        <w:rPr>
          <w:rFonts w:ascii="Arial" w:hAnsi="Arial" w:cs="Arial"/>
          <w:b/>
          <w:spacing w:val="-3"/>
          <w:szCs w:val="24"/>
          <w:lang w:val="en-GB"/>
        </w:rPr>
        <w:tab/>
      </w:r>
      <w:r w:rsidR="00AC752C">
        <w:rPr>
          <w:rFonts w:ascii="Arial" w:hAnsi="Arial" w:cs="Arial"/>
          <w:b/>
          <w:spacing w:val="-3"/>
          <w:szCs w:val="24"/>
          <w:lang w:val="en-GB"/>
        </w:rPr>
        <w:t xml:space="preserve">VILLAGE OF RAMA </w:t>
      </w:r>
    </w:p>
    <w:p w:rsidR="00AC752C" w:rsidRDefault="00AC752C" w:rsidP="00AC752C">
      <w:pPr>
        <w:tabs>
          <w:tab w:val="center" w:pos="4680"/>
        </w:tabs>
        <w:rPr>
          <w:rFonts w:ascii="Arial" w:hAnsi="Arial" w:cs="Arial"/>
          <w:b/>
          <w:spacing w:val="-3"/>
          <w:szCs w:val="24"/>
          <w:lang w:val="en-GB"/>
        </w:rPr>
      </w:pPr>
      <w:r>
        <w:rPr>
          <w:rFonts w:ascii="Arial" w:hAnsi="Arial" w:cs="Arial"/>
          <w:b/>
          <w:spacing w:val="-3"/>
          <w:szCs w:val="24"/>
          <w:lang w:val="en-GB"/>
        </w:rPr>
        <w:tab/>
        <w:t>SCHEDULE "A"</w:t>
      </w:r>
    </w:p>
    <w:p w:rsidR="00AC752C" w:rsidRDefault="00410360" w:rsidP="00AC752C">
      <w:pPr>
        <w:tabs>
          <w:tab w:val="center" w:pos="4680"/>
        </w:tabs>
        <w:rPr>
          <w:rFonts w:ascii="Arial" w:hAnsi="Arial" w:cs="Arial"/>
          <w:b/>
          <w:spacing w:val="-3"/>
          <w:szCs w:val="24"/>
          <w:lang w:val="en-GB"/>
        </w:rPr>
      </w:pPr>
      <w:r>
        <w:rPr>
          <w:rFonts w:ascii="Arial" w:hAnsi="Arial" w:cs="Arial"/>
          <w:b/>
          <w:spacing w:val="-3"/>
          <w:szCs w:val="24"/>
          <w:lang w:val="en-GB"/>
        </w:rPr>
        <w:tab/>
        <w:t>TO BYLAW NO. 13-2017</w:t>
      </w: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spacing w:val="-3"/>
          <w:szCs w:val="24"/>
          <w:u w:val="single"/>
          <w:lang w:val="en-GB"/>
        </w:rPr>
      </w:pPr>
      <w:r>
        <w:rPr>
          <w:rFonts w:ascii="Arial" w:hAnsi="Arial" w:cs="Arial"/>
          <w:b/>
          <w:spacing w:val="-3"/>
          <w:szCs w:val="24"/>
          <w:lang w:val="en-GB"/>
        </w:rPr>
        <w:t>1.</w:t>
      </w:r>
      <w:r>
        <w:rPr>
          <w:rFonts w:ascii="Arial" w:hAnsi="Arial" w:cs="Arial"/>
          <w:b/>
          <w:spacing w:val="-3"/>
          <w:szCs w:val="24"/>
          <w:lang w:val="en-GB"/>
        </w:rPr>
        <w:tab/>
      </w:r>
      <w:r>
        <w:rPr>
          <w:rFonts w:ascii="Arial" w:hAnsi="Arial" w:cs="Arial"/>
          <w:b/>
          <w:spacing w:val="-3"/>
          <w:szCs w:val="24"/>
          <w:u w:val="single"/>
          <w:lang w:val="en-GB"/>
        </w:rPr>
        <w:t>MONTHLY WATER RATES:</w:t>
      </w:r>
    </w:p>
    <w:p w:rsidR="00AC752C" w:rsidRDefault="00AC752C" w:rsidP="00AC752C">
      <w:pPr>
        <w:tabs>
          <w:tab w:val="left" w:pos="-720"/>
        </w:tabs>
        <w:rPr>
          <w:rFonts w:ascii="Arial" w:hAnsi="Arial" w:cs="Arial"/>
          <w:spacing w:val="-3"/>
          <w:szCs w:val="24"/>
          <w:u w:val="single"/>
          <w:lang w:val="en-GB"/>
        </w:rPr>
      </w:pPr>
    </w:p>
    <w:p w:rsidR="001B0BF9" w:rsidRDefault="001B0BF9" w:rsidP="00AC752C">
      <w:pPr>
        <w:tabs>
          <w:tab w:val="left" w:pos="-720"/>
        </w:tabs>
        <w:rPr>
          <w:rFonts w:ascii="Arial" w:hAnsi="Arial" w:cs="Arial"/>
          <w:spacing w:val="-3"/>
          <w:szCs w:val="24"/>
          <w:u w:val="single"/>
          <w:lang w:val="en-GB"/>
        </w:rPr>
      </w:pPr>
    </w:p>
    <w:p w:rsidR="00AC752C" w:rsidRDefault="00AC752C" w:rsidP="00AC752C">
      <w:pPr>
        <w:tabs>
          <w:tab w:val="left" w:pos="-720"/>
          <w:tab w:val="left" w:pos="0"/>
        </w:tabs>
        <w:ind w:left="720" w:hanging="720"/>
        <w:rPr>
          <w:rFonts w:ascii="Arial" w:hAnsi="Arial" w:cs="Arial"/>
          <w:spacing w:val="-3"/>
          <w:szCs w:val="24"/>
          <w:lang w:val="en-GB"/>
        </w:rPr>
      </w:pPr>
      <w:r>
        <w:rPr>
          <w:rFonts w:ascii="Arial" w:hAnsi="Arial" w:cs="Arial"/>
          <w:spacing w:val="-3"/>
          <w:szCs w:val="24"/>
          <w:lang w:val="en-GB"/>
        </w:rPr>
        <w:t>13.5 cubic</w:t>
      </w:r>
      <w:r w:rsidR="00410360">
        <w:rPr>
          <w:rFonts w:ascii="Arial" w:hAnsi="Arial" w:cs="Arial"/>
          <w:spacing w:val="-3"/>
          <w:szCs w:val="24"/>
          <w:lang w:val="en-GB"/>
        </w:rPr>
        <w:t xml:space="preserve"> meters or less</w:t>
      </w:r>
      <w:r w:rsidR="00410360">
        <w:rPr>
          <w:rFonts w:ascii="Arial" w:hAnsi="Arial" w:cs="Arial"/>
          <w:spacing w:val="-3"/>
          <w:szCs w:val="24"/>
          <w:lang w:val="en-GB"/>
        </w:rPr>
        <w:tab/>
      </w:r>
      <w:r w:rsidR="00410360">
        <w:rPr>
          <w:rFonts w:ascii="Arial" w:hAnsi="Arial" w:cs="Arial"/>
          <w:spacing w:val="-3"/>
          <w:szCs w:val="24"/>
          <w:lang w:val="en-GB"/>
        </w:rPr>
        <w:tab/>
      </w:r>
      <w:r w:rsidR="00410360">
        <w:rPr>
          <w:rFonts w:ascii="Arial" w:hAnsi="Arial" w:cs="Arial"/>
          <w:spacing w:val="-3"/>
          <w:szCs w:val="24"/>
          <w:lang w:val="en-GB"/>
        </w:rPr>
        <w:tab/>
        <w:t>Minimum $ 47.5</w:t>
      </w:r>
      <w:r>
        <w:rPr>
          <w:rFonts w:ascii="Arial" w:hAnsi="Arial" w:cs="Arial"/>
          <w:spacing w:val="-3"/>
          <w:szCs w:val="24"/>
          <w:lang w:val="en-GB"/>
        </w:rPr>
        <w:t>0</w:t>
      </w:r>
    </w:p>
    <w:p w:rsidR="001B0BF9" w:rsidRDefault="001B0BF9" w:rsidP="00AC752C">
      <w:pPr>
        <w:tabs>
          <w:tab w:val="left" w:pos="-720"/>
          <w:tab w:val="left" w:pos="0"/>
        </w:tabs>
        <w:ind w:left="720" w:hanging="720"/>
        <w:rPr>
          <w:rFonts w:ascii="Arial" w:hAnsi="Arial" w:cs="Arial"/>
          <w:spacing w:val="-3"/>
          <w:szCs w:val="24"/>
          <w:lang w:val="en-GB"/>
        </w:rPr>
      </w:pPr>
    </w:p>
    <w:p w:rsidR="00AC752C" w:rsidRDefault="00410360" w:rsidP="001B0BF9">
      <w:pPr>
        <w:tabs>
          <w:tab w:val="left" w:pos="-720"/>
          <w:tab w:val="left" w:pos="0"/>
        </w:tabs>
        <w:ind w:left="720" w:hanging="720"/>
        <w:rPr>
          <w:rFonts w:ascii="Arial" w:hAnsi="Arial" w:cs="Arial"/>
          <w:spacing w:val="-3"/>
          <w:szCs w:val="24"/>
          <w:lang w:val="en-GB"/>
        </w:rPr>
      </w:pPr>
      <w:r>
        <w:rPr>
          <w:rFonts w:ascii="Arial" w:hAnsi="Arial" w:cs="Arial"/>
          <w:spacing w:val="-3"/>
          <w:szCs w:val="24"/>
          <w:lang w:val="en-GB"/>
        </w:rPr>
        <w:t>Over 13.5 cubic meters</w:t>
      </w:r>
      <w:r>
        <w:rPr>
          <w:rFonts w:ascii="Arial" w:hAnsi="Arial" w:cs="Arial"/>
          <w:spacing w:val="-3"/>
          <w:szCs w:val="24"/>
          <w:lang w:val="en-GB"/>
        </w:rPr>
        <w:tab/>
      </w:r>
      <w:r>
        <w:rPr>
          <w:rFonts w:ascii="Arial" w:hAnsi="Arial" w:cs="Arial"/>
          <w:spacing w:val="-3"/>
          <w:szCs w:val="24"/>
          <w:lang w:val="en-GB"/>
        </w:rPr>
        <w:tab/>
      </w:r>
      <w:r>
        <w:rPr>
          <w:rFonts w:ascii="Arial" w:hAnsi="Arial" w:cs="Arial"/>
          <w:spacing w:val="-3"/>
          <w:szCs w:val="24"/>
          <w:lang w:val="en-GB"/>
        </w:rPr>
        <w:tab/>
        <w:t>$</w:t>
      </w:r>
      <w:r w:rsidR="001B0BF9">
        <w:rPr>
          <w:rFonts w:ascii="Arial" w:hAnsi="Arial" w:cs="Arial"/>
          <w:spacing w:val="-3"/>
          <w:szCs w:val="24"/>
          <w:lang w:val="en-GB"/>
        </w:rPr>
        <w:t>2.18 per</w:t>
      </w:r>
      <w:r w:rsidR="00AC752C">
        <w:rPr>
          <w:rFonts w:ascii="Arial" w:hAnsi="Arial" w:cs="Arial"/>
          <w:spacing w:val="-3"/>
          <w:szCs w:val="24"/>
          <w:lang w:val="en-GB"/>
        </w:rPr>
        <w:t xml:space="preserve"> cubic meter</w:t>
      </w:r>
      <w:r w:rsidR="001B0BF9">
        <w:rPr>
          <w:rFonts w:ascii="Arial" w:hAnsi="Arial" w:cs="Arial"/>
          <w:spacing w:val="-3"/>
          <w:szCs w:val="24"/>
          <w:lang w:val="en-GB"/>
        </w:rPr>
        <w:t xml:space="preserve"> </w:t>
      </w:r>
      <w:r w:rsidR="00AC752C">
        <w:rPr>
          <w:rFonts w:ascii="Arial" w:hAnsi="Arial" w:cs="Arial"/>
          <w:spacing w:val="-3"/>
          <w:szCs w:val="24"/>
          <w:lang w:val="en-GB"/>
        </w:rPr>
        <w:t>or part thereof</w:t>
      </w:r>
    </w:p>
    <w:p w:rsidR="00AC752C" w:rsidRDefault="00AC752C" w:rsidP="00AC752C">
      <w:pPr>
        <w:tabs>
          <w:tab w:val="left" w:pos="-720"/>
        </w:tabs>
        <w:rPr>
          <w:rFonts w:ascii="Arial" w:hAnsi="Arial" w:cs="Arial"/>
          <w:spacing w:val="-3"/>
          <w:szCs w:val="24"/>
          <w:lang w:val="en-GB"/>
        </w:rPr>
      </w:pPr>
    </w:p>
    <w:p w:rsidR="001B0BF9" w:rsidRDefault="001B0BF9" w:rsidP="00AC752C">
      <w:pPr>
        <w:tabs>
          <w:tab w:val="left" w:pos="-720"/>
        </w:tabs>
        <w:rPr>
          <w:rFonts w:ascii="Arial" w:hAnsi="Arial" w:cs="Arial"/>
          <w:spacing w:val="-3"/>
          <w:szCs w:val="24"/>
          <w:lang w:val="en-GB"/>
        </w:rPr>
      </w:pPr>
    </w:p>
    <w:p w:rsidR="00AC752C" w:rsidRPr="00410360" w:rsidRDefault="00410360" w:rsidP="00AC752C">
      <w:pPr>
        <w:tabs>
          <w:tab w:val="left" w:pos="-720"/>
        </w:tabs>
        <w:rPr>
          <w:rFonts w:ascii="Arial" w:hAnsi="Arial" w:cs="Arial"/>
          <w:b/>
          <w:spacing w:val="-3"/>
          <w:szCs w:val="24"/>
          <w:u w:val="single"/>
          <w:lang w:val="en-GB"/>
        </w:rPr>
      </w:pPr>
      <w:r>
        <w:rPr>
          <w:rFonts w:ascii="Arial" w:hAnsi="Arial" w:cs="Arial"/>
          <w:b/>
          <w:spacing w:val="-3"/>
          <w:szCs w:val="24"/>
          <w:lang w:val="en-GB"/>
        </w:rPr>
        <w:t>2.</w:t>
      </w:r>
      <w:r>
        <w:rPr>
          <w:rFonts w:ascii="Arial" w:hAnsi="Arial" w:cs="Arial"/>
          <w:b/>
          <w:spacing w:val="-3"/>
          <w:szCs w:val="24"/>
          <w:lang w:val="en-GB"/>
        </w:rPr>
        <w:tab/>
      </w:r>
      <w:r>
        <w:rPr>
          <w:rFonts w:ascii="Arial" w:hAnsi="Arial" w:cs="Arial"/>
          <w:b/>
          <w:spacing w:val="-3"/>
          <w:szCs w:val="24"/>
          <w:u w:val="single"/>
          <w:lang w:val="en-GB"/>
        </w:rPr>
        <w:t>Water Service Charges:</w:t>
      </w:r>
    </w:p>
    <w:p w:rsidR="00AC752C" w:rsidRDefault="00AC752C" w:rsidP="00AC752C">
      <w:pPr>
        <w:tabs>
          <w:tab w:val="left" w:pos="-720"/>
        </w:tabs>
        <w:rPr>
          <w:rFonts w:ascii="Arial" w:hAnsi="Arial" w:cs="Arial"/>
          <w:spacing w:val="-3"/>
          <w:szCs w:val="24"/>
          <w:lang w:val="en-GB"/>
        </w:rPr>
      </w:pPr>
    </w:p>
    <w:p w:rsidR="001B0BF9" w:rsidRDefault="001B0BF9" w:rsidP="00AC752C">
      <w:pPr>
        <w:tabs>
          <w:tab w:val="left" w:pos="-720"/>
        </w:tabs>
        <w:rPr>
          <w:rFonts w:ascii="Arial" w:hAnsi="Arial" w:cs="Arial"/>
          <w:spacing w:val="-3"/>
          <w:szCs w:val="24"/>
          <w:lang w:val="en-GB"/>
        </w:rPr>
      </w:pPr>
    </w:p>
    <w:p w:rsidR="00AC752C" w:rsidRDefault="001B0BF9" w:rsidP="00AC752C">
      <w:pPr>
        <w:tabs>
          <w:tab w:val="left" w:pos="-720"/>
        </w:tabs>
        <w:rPr>
          <w:rFonts w:ascii="Arial" w:hAnsi="Arial" w:cs="Arial"/>
          <w:spacing w:val="-3"/>
          <w:szCs w:val="24"/>
          <w:lang w:val="en-GB"/>
        </w:rPr>
      </w:pPr>
      <w:r>
        <w:rPr>
          <w:rFonts w:ascii="Arial" w:hAnsi="Arial" w:cs="Arial"/>
          <w:spacing w:val="-3"/>
          <w:szCs w:val="24"/>
          <w:lang w:val="en-GB"/>
        </w:rPr>
        <w:t>Connection fee</w:t>
      </w:r>
      <w:r w:rsidR="00410360">
        <w:rPr>
          <w:rFonts w:ascii="Arial" w:hAnsi="Arial" w:cs="Arial"/>
          <w:spacing w:val="-3"/>
          <w:szCs w:val="24"/>
          <w:lang w:val="en-GB"/>
        </w:rPr>
        <w:tab/>
      </w:r>
      <w:r w:rsidR="00410360">
        <w:rPr>
          <w:rFonts w:ascii="Arial" w:hAnsi="Arial" w:cs="Arial"/>
          <w:spacing w:val="-3"/>
          <w:szCs w:val="24"/>
          <w:lang w:val="en-GB"/>
        </w:rPr>
        <w:tab/>
      </w:r>
      <w:r>
        <w:rPr>
          <w:rFonts w:ascii="Arial" w:hAnsi="Arial" w:cs="Arial"/>
          <w:spacing w:val="-3"/>
          <w:szCs w:val="24"/>
          <w:lang w:val="en-GB"/>
        </w:rPr>
        <w:t xml:space="preserve">$20.00 </w:t>
      </w:r>
    </w:p>
    <w:p w:rsidR="001B0BF9" w:rsidRDefault="001B0BF9" w:rsidP="00AC752C">
      <w:pPr>
        <w:tabs>
          <w:tab w:val="left" w:pos="-720"/>
        </w:tabs>
        <w:rPr>
          <w:rFonts w:ascii="Arial" w:hAnsi="Arial" w:cs="Arial"/>
          <w:spacing w:val="-3"/>
          <w:szCs w:val="24"/>
          <w:lang w:val="en-GB"/>
        </w:rPr>
      </w:pPr>
    </w:p>
    <w:p w:rsidR="00410360" w:rsidRDefault="001B0BF9" w:rsidP="00AC752C">
      <w:pPr>
        <w:tabs>
          <w:tab w:val="left" w:pos="-720"/>
        </w:tabs>
        <w:rPr>
          <w:rFonts w:ascii="Arial" w:hAnsi="Arial" w:cs="Arial"/>
          <w:spacing w:val="-3"/>
          <w:szCs w:val="24"/>
          <w:lang w:val="en-GB"/>
        </w:rPr>
      </w:pPr>
      <w:r>
        <w:rPr>
          <w:rFonts w:ascii="Arial" w:hAnsi="Arial" w:cs="Arial"/>
          <w:spacing w:val="-3"/>
          <w:szCs w:val="24"/>
          <w:lang w:val="en-GB"/>
        </w:rPr>
        <w:t>Disconnection fee</w:t>
      </w:r>
      <w:r>
        <w:rPr>
          <w:rFonts w:ascii="Arial" w:hAnsi="Arial" w:cs="Arial"/>
          <w:spacing w:val="-3"/>
          <w:szCs w:val="24"/>
          <w:lang w:val="en-GB"/>
        </w:rPr>
        <w:tab/>
      </w:r>
      <w:r>
        <w:rPr>
          <w:rFonts w:ascii="Arial" w:hAnsi="Arial" w:cs="Arial"/>
          <w:spacing w:val="-3"/>
          <w:szCs w:val="24"/>
          <w:lang w:val="en-GB"/>
        </w:rPr>
        <w:tab/>
        <w:t xml:space="preserve">$20.00 </w:t>
      </w:r>
    </w:p>
    <w:p w:rsidR="00AC752C" w:rsidRDefault="00AC752C" w:rsidP="00AC752C">
      <w:pPr>
        <w:tabs>
          <w:tab w:val="left" w:pos="-720"/>
        </w:tabs>
        <w:rPr>
          <w:rFonts w:ascii="Arial" w:hAnsi="Arial" w:cs="Arial"/>
          <w:spacing w:val="-3"/>
          <w:szCs w:val="24"/>
          <w:lang w:val="en-GB"/>
        </w:rPr>
      </w:pPr>
    </w:p>
    <w:p w:rsidR="00AC752C" w:rsidRDefault="00AC752C" w:rsidP="00AC752C">
      <w:pPr>
        <w:tabs>
          <w:tab w:val="left" w:pos="-720"/>
        </w:tabs>
        <w:rPr>
          <w:rFonts w:ascii="Arial" w:hAnsi="Arial" w:cs="Arial"/>
          <w:spacing w:val="-3"/>
          <w:szCs w:val="24"/>
          <w:lang w:val="en-GB"/>
        </w:rPr>
      </w:pPr>
    </w:p>
    <w:p w:rsidR="00AC752C" w:rsidRDefault="00AC752C" w:rsidP="00AC752C">
      <w:pPr>
        <w:tabs>
          <w:tab w:val="left" w:pos="-720"/>
        </w:tabs>
        <w:rPr>
          <w:rFonts w:ascii="Arial" w:hAnsi="Arial" w:cs="Arial"/>
          <w:spacing w:val="-3"/>
          <w:szCs w:val="24"/>
          <w:lang w:val="en-GB"/>
        </w:rPr>
      </w:pPr>
    </w:p>
    <w:p w:rsidR="00AC752C" w:rsidRDefault="00AC752C" w:rsidP="00AC752C">
      <w:pPr>
        <w:tabs>
          <w:tab w:val="left" w:pos="-720"/>
        </w:tabs>
        <w:rPr>
          <w:rFonts w:ascii="Arial" w:hAnsi="Arial" w:cs="Arial"/>
          <w:spacing w:val="-3"/>
          <w:szCs w:val="24"/>
          <w:lang w:val="en-GB"/>
        </w:rPr>
      </w:pPr>
    </w:p>
    <w:p w:rsidR="00AC752C" w:rsidRDefault="00AC752C" w:rsidP="00AC752C">
      <w:pPr>
        <w:tabs>
          <w:tab w:val="left" w:pos="-720"/>
        </w:tabs>
        <w:rPr>
          <w:rFonts w:ascii="Arial" w:hAnsi="Arial" w:cs="Arial"/>
          <w:spacing w:val="-3"/>
          <w:szCs w:val="24"/>
          <w:lang w:val="en-GB"/>
        </w:rPr>
      </w:pPr>
    </w:p>
    <w:p w:rsidR="00AC752C" w:rsidRDefault="00AC752C" w:rsidP="00AC752C">
      <w:pPr>
        <w:pageBreakBefore/>
        <w:tabs>
          <w:tab w:val="center" w:pos="4680"/>
        </w:tabs>
        <w:rPr>
          <w:rFonts w:ascii="Arial" w:hAnsi="Arial" w:cs="Arial"/>
          <w:b/>
          <w:spacing w:val="-3"/>
          <w:szCs w:val="24"/>
          <w:lang w:val="en-GB"/>
        </w:rPr>
      </w:pPr>
      <w:r>
        <w:rPr>
          <w:rFonts w:ascii="Arial" w:hAnsi="Arial" w:cs="Arial"/>
          <w:b/>
          <w:spacing w:val="-3"/>
          <w:szCs w:val="24"/>
          <w:lang w:val="en-GB"/>
        </w:rPr>
        <w:lastRenderedPageBreak/>
        <w:tab/>
        <w:t xml:space="preserve">VILLAGE OF RAMA </w:t>
      </w:r>
    </w:p>
    <w:p w:rsidR="00AC752C" w:rsidRDefault="00AC752C" w:rsidP="00AC752C">
      <w:pPr>
        <w:tabs>
          <w:tab w:val="center" w:pos="4680"/>
        </w:tabs>
        <w:rPr>
          <w:rFonts w:ascii="Arial" w:hAnsi="Arial" w:cs="Arial"/>
          <w:b/>
          <w:spacing w:val="-3"/>
          <w:szCs w:val="24"/>
          <w:lang w:val="en-GB"/>
        </w:rPr>
      </w:pPr>
      <w:r>
        <w:rPr>
          <w:rFonts w:ascii="Arial" w:hAnsi="Arial" w:cs="Arial"/>
          <w:b/>
          <w:spacing w:val="-3"/>
          <w:szCs w:val="24"/>
          <w:lang w:val="en-GB"/>
        </w:rPr>
        <w:tab/>
        <w:t>SCHEDULE "B"</w:t>
      </w:r>
    </w:p>
    <w:p w:rsidR="00AC752C" w:rsidRDefault="00410360" w:rsidP="00AC752C">
      <w:pPr>
        <w:tabs>
          <w:tab w:val="center" w:pos="4680"/>
        </w:tabs>
        <w:rPr>
          <w:rFonts w:ascii="Arial" w:hAnsi="Arial" w:cs="Arial"/>
          <w:b/>
          <w:spacing w:val="-3"/>
          <w:szCs w:val="24"/>
          <w:lang w:val="en-GB"/>
        </w:rPr>
      </w:pPr>
      <w:r>
        <w:rPr>
          <w:rFonts w:ascii="Arial" w:hAnsi="Arial" w:cs="Arial"/>
          <w:b/>
          <w:spacing w:val="-3"/>
          <w:szCs w:val="24"/>
          <w:lang w:val="en-GB"/>
        </w:rPr>
        <w:tab/>
        <w:t>TO BYLAW NO. 13-</w:t>
      </w:r>
      <w:r w:rsidR="00AC752C">
        <w:rPr>
          <w:rFonts w:ascii="Arial" w:hAnsi="Arial" w:cs="Arial"/>
          <w:b/>
          <w:spacing w:val="-3"/>
          <w:szCs w:val="24"/>
          <w:lang w:val="en-GB"/>
        </w:rPr>
        <w:t>201</w:t>
      </w:r>
      <w:r>
        <w:rPr>
          <w:rFonts w:ascii="Arial" w:hAnsi="Arial" w:cs="Arial"/>
          <w:b/>
          <w:spacing w:val="-3"/>
          <w:szCs w:val="24"/>
          <w:lang w:val="en-GB"/>
        </w:rPr>
        <w:t>7</w:t>
      </w: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b/>
          <w:spacing w:val="-3"/>
          <w:szCs w:val="24"/>
          <w:lang w:val="en-GB"/>
        </w:rPr>
      </w:pPr>
    </w:p>
    <w:p w:rsidR="00AC752C" w:rsidRDefault="00AC752C" w:rsidP="00AC752C">
      <w:pPr>
        <w:tabs>
          <w:tab w:val="left" w:pos="-720"/>
        </w:tabs>
        <w:rPr>
          <w:rFonts w:ascii="Arial" w:hAnsi="Arial" w:cs="Arial"/>
          <w:spacing w:val="-3"/>
          <w:szCs w:val="24"/>
          <w:lang w:val="en-GB"/>
        </w:rPr>
      </w:pPr>
      <w:r>
        <w:rPr>
          <w:rFonts w:ascii="Arial" w:hAnsi="Arial" w:cs="Arial"/>
          <w:b/>
          <w:spacing w:val="-3"/>
          <w:szCs w:val="24"/>
          <w:lang w:val="en-GB"/>
        </w:rPr>
        <w:t>MONTHLY SEWER SERVICE CHARGES:</w:t>
      </w:r>
    </w:p>
    <w:p w:rsidR="00AC752C" w:rsidRDefault="00AC752C" w:rsidP="00AC752C">
      <w:pPr>
        <w:tabs>
          <w:tab w:val="left" w:pos="-720"/>
        </w:tabs>
        <w:rPr>
          <w:rFonts w:ascii="Arial" w:hAnsi="Arial" w:cs="Arial"/>
          <w:spacing w:val="-3"/>
          <w:szCs w:val="24"/>
          <w:lang w:val="en-GB"/>
        </w:rPr>
      </w:pPr>
    </w:p>
    <w:p w:rsidR="00AC752C" w:rsidRDefault="00AC752C" w:rsidP="00AC752C">
      <w:pPr>
        <w:tabs>
          <w:tab w:val="left" w:pos="-720"/>
          <w:tab w:val="left" w:pos="4320"/>
          <w:tab w:val="left" w:pos="5040"/>
        </w:tabs>
        <w:spacing w:line="360" w:lineRule="auto"/>
        <w:rPr>
          <w:rFonts w:ascii="Arial" w:hAnsi="Arial" w:cs="Arial"/>
          <w:bCs/>
          <w:spacing w:val="-3"/>
          <w:szCs w:val="24"/>
          <w:lang w:val="en-GB"/>
        </w:rPr>
      </w:pPr>
    </w:p>
    <w:p w:rsidR="00AC752C" w:rsidRDefault="00AC752C" w:rsidP="00AC752C">
      <w:pPr>
        <w:tabs>
          <w:tab w:val="left" w:pos="-720"/>
          <w:tab w:val="left" w:pos="4320"/>
          <w:tab w:val="left" w:pos="5040"/>
        </w:tabs>
        <w:spacing w:line="360" w:lineRule="auto"/>
        <w:rPr>
          <w:rFonts w:ascii="Arial" w:hAnsi="Arial" w:cs="Arial"/>
          <w:bCs/>
          <w:spacing w:val="-3"/>
          <w:szCs w:val="24"/>
          <w:lang w:val="en-GB"/>
        </w:rPr>
      </w:pPr>
      <w:r>
        <w:rPr>
          <w:rFonts w:ascii="Arial" w:hAnsi="Arial" w:cs="Arial"/>
          <w:bCs/>
          <w:spacing w:val="-3"/>
          <w:szCs w:val="24"/>
          <w:lang w:val="en-GB"/>
        </w:rPr>
        <w:t>Liquid Only</w:t>
      </w:r>
      <w:r>
        <w:rPr>
          <w:rFonts w:ascii="Arial" w:hAnsi="Arial" w:cs="Arial"/>
          <w:bCs/>
          <w:spacing w:val="-3"/>
          <w:szCs w:val="24"/>
          <w:lang w:val="en-GB"/>
        </w:rPr>
        <w:tab/>
        <w:t>$13.25</w:t>
      </w:r>
      <w:r>
        <w:rPr>
          <w:rFonts w:ascii="Arial" w:hAnsi="Arial" w:cs="Arial"/>
          <w:bCs/>
          <w:spacing w:val="-3"/>
          <w:szCs w:val="24"/>
          <w:lang w:val="en-GB"/>
        </w:rPr>
        <w:tab/>
        <w:t>each</w:t>
      </w:r>
    </w:p>
    <w:p w:rsidR="00AC752C" w:rsidRDefault="00AC752C" w:rsidP="00AC752C">
      <w:pPr>
        <w:tabs>
          <w:tab w:val="left" w:pos="-720"/>
          <w:tab w:val="left" w:pos="4320"/>
          <w:tab w:val="left" w:pos="5040"/>
        </w:tabs>
        <w:spacing w:line="360" w:lineRule="auto"/>
        <w:rPr>
          <w:rFonts w:ascii="Arial" w:hAnsi="Arial" w:cs="Arial"/>
          <w:bCs/>
          <w:spacing w:val="-3"/>
          <w:szCs w:val="24"/>
          <w:lang w:val="en-GB"/>
        </w:rPr>
      </w:pPr>
      <w:r>
        <w:rPr>
          <w:rFonts w:ascii="Arial" w:hAnsi="Arial" w:cs="Arial"/>
          <w:bCs/>
          <w:spacing w:val="-3"/>
          <w:szCs w:val="24"/>
          <w:lang w:val="en-GB"/>
        </w:rPr>
        <w:t>All Others</w:t>
      </w:r>
      <w:r>
        <w:rPr>
          <w:rFonts w:ascii="Arial" w:hAnsi="Arial" w:cs="Arial"/>
          <w:bCs/>
          <w:spacing w:val="-3"/>
          <w:szCs w:val="24"/>
          <w:lang w:val="en-GB"/>
        </w:rPr>
        <w:tab/>
        <w:t>$26.50</w:t>
      </w:r>
      <w:r>
        <w:rPr>
          <w:rFonts w:ascii="Arial" w:hAnsi="Arial" w:cs="Arial"/>
          <w:bCs/>
          <w:spacing w:val="-3"/>
          <w:szCs w:val="24"/>
          <w:lang w:val="en-GB"/>
        </w:rPr>
        <w:tab/>
        <w:t>each</w:t>
      </w:r>
    </w:p>
    <w:p w:rsidR="00AC752C" w:rsidRPr="009F7B1E" w:rsidRDefault="00AC752C" w:rsidP="00D76D23">
      <w:pPr>
        <w:tabs>
          <w:tab w:val="left" w:pos="-720"/>
        </w:tabs>
        <w:suppressAutoHyphens/>
        <w:rPr>
          <w:rFonts w:ascii="Arial" w:hAnsi="Arial" w:cs="Arial"/>
          <w:spacing w:val="-3"/>
          <w:szCs w:val="24"/>
          <w:lang w:val="en-GB"/>
        </w:rPr>
      </w:pPr>
    </w:p>
    <w:p w:rsidR="002C4E82" w:rsidRDefault="002C4E82"/>
    <w:sectPr w:rsidR="002C4E82" w:rsidSect="001B0BF9">
      <w:pgSz w:w="12240" w:h="20160" w:code="5"/>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76D23"/>
    <w:rsid w:val="0003078C"/>
    <w:rsid w:val="0008338A"/>
    <w:rsid w:val="001202F4"/>
    <w:rsid w:val="001B0BF9"/>
    <w:rsid w:val="002C4E82"/>
    <w:rsid w:val="00410360"/>
    <w:rsid w:val="00550F8E"/>
    <w:rsid w:val="00662D90"/>
    <w:rsid w:val="007827DC"/>
    <w:rsid w:val="0086040B"/>
    <w:rsid w:val="00A2637F"/>
    <w:rsid w:val="00AC752C"/>
    <w:rsid w:val="00B35A58"/>
    <w:rsid w:val="00B94FC3"/>
    <w:rsid w:val="00BA606D"/>
    <w:rsid w:val="00D76D23"/>
    <w:rsid w:val="00E057A5"/>
    <w:rsid w:val="00EC1C88"/>
    <w:rsid w:val="00ED243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kern w:val="3"/>
        <w:sz w:val="28"/>
        <w:szCs w:val="24"/>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23"/>
    <w:pPr>
      <w:widowControl w:val="0"/>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C1C88"/>
    <w:pPr>
      <w:framePr w:w="7920" w:h="1980" w:hRule="exact" w:hSpace="180" w:wrap="auto" w:hAnchor="page" w:xAlign="center" w:yAlign="bottom"/>
      <w:widowControl/>
      <w:overflowPunct/>
      <w:autoSpaceDE/>
      <w:autoSpaceDN/>
      <w:adjustRightInd/>
      <w:ind w:left="2880"/>
      <w:textAlignment w:val="auto"/>
    </w:pPr>
    <w:rPr>
      <w:rFonts w:asciiTheme="majorHAnsi" w:eastAsiaTheme="majorEastAsia" w:hAnsiTheme="majorHAnsi" w:cstheme="majorBidi"/>
      <w:kern w:val="3"/>
      <w:sz w:val="28"/>
      <w:szCs w:val="24"/>
      <w:lang w:val="en-CA"/>
    </w:rPr>
  </w:style>
  <w:style w:type="paragraph" w:styleId="EnvelopeReturn">
    <w:name w:val="envelope return"/>
    <w:basedOn w:val="Normal"/>
    <w:uiPriority w:val="99"/>
    <w:semiHidden/>
    <w:unhideWhenUsed/>
    <w:rsid w:val="00EC1C88"/>
    <w:pPr>
      <w:widowControl/>
      <w:overflowPunct/>
      <w:autoSpaceDE/>
      <w:autoSpaceDN/>
      <w:adjustRightInd/>
      <w:textAlignment w:val="auto"/>
    </w:pPr>
    <w:rPr>
      <w:rFonts w:asciiTheme="majorHAnsi" w:eastAsiaTheme="majorEastAsia" w:hAnsiTheme="majorHAnsi" w:cstheme="majorBidi"/>
      <w:kern w:val="3"/>
      <w:lang w:val="en-CA"/>
    </w:rPr>
  </w:style>
  <w:style w:type="paragraph" w:styleId="BalloonText">
    <w:name w:val="Balloon Text"/>
    <w:basedOn w:val="Normal"/>
    <w:link w:val="BalloonTextChar"/>
    <w:uiPriority w:val="99"/>
    <w:semiHidden/>
    <w:unhideWhenUsed/>
    <w:rsid w:val="00BA6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6D"/>
    <w:rPr>
      <w:rFonts w:ascii="Segoe UI" w:eastAsia="Times New Roman" w:hAnsi="Segoe UI" w:cs="Segoe UI"/>
      <w:kern w:val="0"/>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dc:creator>
  <cp:lastModifiedBy>Village of Ebenezer</cp:lastModifiedBy>
  <cp:revision>2</cp:revision>
  <cp:lastPrinted>2017-12-29T18:16:00Z</cp:lastPrinted>
  <dcterms:created xsi:type="dcterms:W3CDTF">2018-11-13T20:05:00Z</dcterms:created>
  <dcterms:modified xsi:type="dcterms:W3CDTF">2018-11-13T20:05:00Z</dcterms:modified>
</cp:coreProperties>
</file>